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24DE" w14:textId="77777777" w:rsidR="00E50F4B" w:rsidRPr="00E50F4B" w:rsidRDefault="00E50F4B" w:rsidP="00E50F4B">
      <w:pPr>
        <w:rPr>
          <w:rFonts w:ascii="Comic Sans MS" w:hAnsi="Comic Sans MS"/>
        </w:rPr>
      </w:pPr>
      <w:r w:rsidRPr="00E50F4B">
        <w:rPr>
          <w:rFonts w:ascii="Comic Sans MS" w:hAnsi="Comic Sans MS"/>
        </w:rPr>
        <w:t>{</w:t>
      </w:r>
      <w:r w:rsidR="00331D11" w:rsidRPr="00331D11">
        <w:rPr>
          <w:rFonts w:ascii="Comic Sans MS" w:hAnsi="Comic Sans MS"/>
          <w:highlight w:val="yellow"/>
        </w:rPr>
        <w:t>per Klick auf das Wappen</w:t>
      </w:r>
      <w:r w:rsidR="00331D11">
        <w:rPr>
          <w:rFonts w:ascii="Comic Sans MS" w:hAnsi="Comic Sans MS"/>
        </w:rPr>
        <w:t xml:space="preserve"> </w:t>
      </w:r>
      <w:r w:rsidR="00331D11">
        <w:rPr>
          <w:rFonts w:ascii="Comic Sans MS" w:hAnsi="Comic Sans MS"/>
          <w:highlight w:val="yellow"/>
        </w:rPr>
        <w:t>als Pop-Up</w:t>
      </w:r>
      <w:r w:rsidR="00331D11" w:rsidRPr="00331D11">
        <w:rPr>
          <w:rFonts w:ascii="Comic Sans MS" w:hAnsi="Comic Sans MS"/>
          <w:highlight w:val="yellow"/>
        </w:rPr>
        <w:t>-Fenster?</w:t>
      </w:r>
      <w:r w:rsidR="00331D11">
        <w:rPr>
          <w:rFonts w:ascii="Comic Sans MS" w:hAnsi="Comic Sans MS"/>
        </w:rPr>
        <w:t>}</w:t>
      </w:r>
    </w:p>
    <w:p w14:paraId="659A1C02" w14:textId="77777777" w:rsidR="00521A6D" w:rsidRPr="00A727AC" w:rsidRDefault="00C508D9" w:rsidP="00A727AC">
      <w:pPr>
        <w:pStyle w:val="berschrift1"/>
        <w:spacing w:line="276" w:lineRule="auto"/>
        <w:jc w:val="both"/>
        <w:rPr>
          <w:rFonts w:ascii="Comic Sans MS" w:hAnsi="Comic Sans MS"/>
        </w:rPr>
      </w:pPr>
      <w:r w:rsidRPr="00C508D9">
        <w:rPr>
          <w:rFonts w:ascii="Comic Sans MS" w:hAnsi="Comic Sans MS"/>
          <w:noProof/>
          <w:lang w:eastAsia="de-DE"/>
        </w:rPr>
        <w:drawing>
          <wp:anchor distT="0" distB="0" distL="114300" distR="114300" simplePos="0" relativeHeight="251658240" behindDoc="0" locked="0" layoutInCell="1" allowOverlap="1" wp14:anchorId="1235B1B1" wp14:editId="30EE9517">
            <wp:simplePos x="0" y="0"/>
            <wp:positionH relativeFrom="column">
              <wp:posOffset>1905</wp:posOffset>
            </wp:positionH>
            <wp:positionV relativeFrom="paragraph">
              <wp:posOffset>52070</wp:posOffset>
            </wp:positionV>
            <wp:extent cx="1422400" cy="1789879"/>
            <wp:effectExtent l="0" t="0" r="635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400" cy="1789879"/>
                    </a:xfrm>
                    <a:prstGeom prst="rect">
                      <a:avLst/>
                    </a:prstGeom>
                  </pic:spPr>
                </pic:pic>
              </a:graphicData>
            </a:graphic>
          </wp:anchor>
        </w:drawing>
      </w:r>
      <w:r w:rsidR="00521A6D" w:rsidRPr="00A727AC">
        <w:rPr>
          <w:rFonts w:ascii="Comic Sans MS" w:hAnsi="Comic Sans MS"/>
        </w:rPr>
        <w:t xml:space="preserve">Wappen der Stadt </w:t>
      </w:r>
      <w:r>
        <w:rPr>
          <w:rFonts w:ascii="Comic Sans MS" w:hAnsi="Comic Sans MS"/>
        </w:rPr>
        <w:t>Menden</w:t>
      </w:r>
    </w:p>
    <w:p w14:paraId="64315DE1" w14:textId="77777777" w:rsidR="00C508D9" w:rsidRDefault="008D2DF6" w:rsidP="00A727AC">
      <w:pPr>
        <w:spacing w:line="276" w:lineRule="auto"/>
        <w:jc w:val="both"/>
        <w:rPr>
          <w:rFonts w:ascii="Comic Sans MS" w:hAnsi="Comic Sans MS"/>
        </w:rPr>
      </w:pPr>
      <w:r>
        <w:rPr>
          <w:rFonts w:ascii="Comic Sans MS" w:hAnsi="Comic Sans MS"/>
        </w:rPr>
        <w:t>Hast du dir das Wappen der Stadt Menden schon mal genauer angeschaut? Dann ist dir vielleicht aufgefallen</w:t>
      </w:r>
      <w:r w:rsidR="001E4FA8">
        <w:rPr>
          <w:rFonts w:ascii="Comic Sans MS" w:hAnsi="Comic Sans MS"/>
        </w:rPr>
        <w:t>, dass es</w:t>
      </w:r>
      <w:r>
        <w:rPr>
          <w:rFonts w:ascii="Comic Sans MS" w:hAnsi="Comic Sans MS"/>
        </w:rPr>
        <w:t xml:space="preserve"> ganz anders aussieht als die Wappen aller anderen Städte und Gemeinden im Märkischen </w:t>
      </w:r>
      <w:r w:rsidR="001E4FA8">
        <w:rPr>
          <w:rFonts w:ascii="Comic Sans MS" w:hAnsi="Comic Sans MS"/>
        </w:rPr>
        <w:t>Kreis! Aber warum ist das so?</w:t>
      </w:r>
    </w:p>
    <w:p w14:paraId="54EB62D2" w14:textId="3CC0537D" w:rsidR="00446620" w:rsidRPr="00A727AC" w:rsidRDefault="00521A6D" w:rsidP="00A727AC">
      <w:pPr>
        <w:spacing w:line="276" w:lineRule="auto"/>
        <w:jc w:val="both"/>
        <w:rPr>
          <w:rFonts w:ascii="Comic Sans MS" w:hAnsi="Comic Sans MS"/>
        </w:rPr>
      </w:pPr>
      <w:r w:rsidRPr="004A63FB">
        <w:rPr>
          <w:rFonts w:ascii="Comic Sans MS" w:hAnsi="Comic Sans MS"/>
        </w:rPr>
        <w:t xml:space="preserve">Das Wappen der Stadt </w:t>
      </w:r>
      <w:r w:rsidR="001E4FA8" w:rsidRPr="004A63FB">
        <w:rPr>
          <w:rFonts w:ascii="Comic Sans MS" w:hAnsi="Comic Sans MS"/>
        </w:rPr>
        <w:t>Menden</w:t>
      </w:r>
      <w:r w:rsidRPr="004A63FB">
        <w:rPr>
          <w:rFonts w:ascii="Comic Sans MS" w:hAnsi="Comic Sans MS"/>
        </w:rPr>
        <w:t xml:space="preserve"> </w:t>
      </w:r>
      <w:r w:rsidR="001E4FA8" w:rsidRPr="004A63FB">
        <w:rPr>
          <w:rFonts w:ascii="Comic Sans MS" w:hAnsi="Comic Sans MS"/>
        </w:rPr>
        <w:t xml:space="preserve">zeigt einen </w:t>
      </w:r>
      <w:r w:rsidR="004A63FB" w:rsidRPr="004A63FB">
        <w:rPr>
          <w:rFonts w:ascii="Comic Sans MS" w:hAnsi="Comic Sans MS"/>
        </w:rPr>
        <w:t>silbernen</w:t>
      </w:r>
      <w:r w:rsidR="00D74CD9" w:rsidRPr="004A63FB">
        <w:rPr>
          <w:rFonts w:ascii="Comic Sans MS" w:hAnsi="Comic Sans MS"/>
        </w:rPr>
        <w:t xml:space="preserve"> </w:t>
      </w:r>
      <w:r w:rsidR="004A63FB" w:rsidRPr="003204CD">
        <w:rPr>
          <w:rFonts w:ascii="Comic Sans MS" w:hAnsi="Comic Sans MS"/>
          <w:b/>
        </w:rPr>
        <w:t>Stadtt</w:t>
      </w:r>
      <w:r w:rsidR="00D74CD9" w:rsidRPr="003204CD">
        <w:rPr>
          <w:rFonts w:ascii="Comic Sans MS" w:hAnsi="Comic Sans MS"/>
          <w:b/>
        </w:rPr>
        <w:t>urm</w:t>
      </w:r>
      <w:r w:rsidR="003204CD">
        <w:rPr>
          <w:rFonts w:ascii="Comic Sans MS" w:hAnsi="Comic Sans MS"/>
        </w:rPr>
        <w:t xml:space="preserve"> </w:t>
      </w:r>
      <w:r w:rsidR="001E4FA8" w:rsidRPr="004A63FB">
        <w:rPr>
          <w:rFonts w:ascii="Comic Sans MS" w:hAnsi="Comic Sans MS"/>
        </w:rPr>
        <w:t xml:space="preserve">mit kleinen Erkern auf beiden Seiten. Im Torbogen siehst du ein </w:t>
      </w:r>
      <w:r w:rsidR="004A63FB" w:rsidRPr="004A63FB">
        <w:rPr>
          <w:rFonts w:ascii="Comic Sans MS" w:hAnsi="Comic Sans MS"/>
        </w:rPr>
        <w:t xml:space="preserve">goldenes </w:t>
      </w:r>
      <w:r w:rsidR="001E4FA8" w:rsidRPr="004A63FB">
        <w:rPr>
          <w:rFonts w:ascii="Comic Sans MS" w:hAnsi="Comic Sans MS"/>
        </w:rPr>
        <w:t>Fallgitter</w:t>
      </w:r>
      <w:r w:rsidR="001E4FA8">
        <w:rPr>
          <w:rFonts w:ascii="Comic Sans MS" w:hAnsi="Comic Sans MS"/>
        </w:rPr>
        <w:t xml:space="preserve">. Davor befindet sich eine </w:t>
      </w:r>
      <w:r w:rsidR="004A63FB">
        <w:rPr>
          <w:rFonts w:ascii="Comic Sans MS" w:hAnsi="Comic Sans MS"/>
        </w:rPr>
        <w:t xml:space="preserve">silberne </w:t>
      </w:r>
      <w:r w:rsidR="001E4FA8">
        <w:rPr>
          <w:rFonts w:ascii="Comic Sans MS" w:hAnsi="Comic Sans MS"/>
        </w:rPr>
        <w:t>Zugbrücke.</w:t>
      </w:r>
      <w:r w:rsidRPr="00A727AC">
        <w:rPr>
          <w:rFonts w:ascii="Comic Sans MS" w:hAnsi="Comic Sans MS"/>
        </w:rPr>
        <w:t xml:space="preserve"> </w:t>
      </w:r>
      <w:r w:rsidR="001E4FA8">
        <w:rPr>
          <w:rFonts w:ascii="Comic Sans MS" w:hAnsi="Comic Sans MS"/>
        </w:rPr>
        <w:t xml:space="preserve">Der Hintergrund ist komplett schwarz. </w:t>
      </w:r>
    </w:p>
    <w:p w14:paraId="653AE336" w14:textId="2A8E9C5B" w:rsidR="00EB364A" w:rsidRDefault="001E4FA8" w:rsidP="00EB364A">
      <w:pPr>
        <w:spacing w:line="276" w:lineRule="auto"/>
        <w:jc w:val="both"/>
        <w:rPr>
          <w:rFonts w:ascii="Comic Sans MS" w:hAnsi="Comic Sans MS"/>
        </w:rPr>
      </w:pPr>
      <w:r>
        <w:rPr>
          <w:rFonts w:ascii="Comic Sans MS" w:hAnsi="Comic Sans MS"/>
        </w:rPr>
        <w:t xml:space="preserve">Wie du </w:t>
      </w:r>
      <w:r w:rsidR="003204CD">
        <w:rPr>
          <w:rFonts w:ascii="Comic Sans MS" w:hAnsi="Comic Sans MS"/>
        </w:rPr>
        <w:t>vielleicht</w:t>
      </w:r>
      <w:r>
        <w:rPr>
          <w:rFonts w:ascii="Comic Sans MS" w:hAnsi="Comic Sans MS"/>
        </w:rPr>
        <w:t xml:space="preserve"> weißt, liegt Menden an der Grenze </w:t>
      </w:r>
      <w:r w:rsidR="00ED40A4">
        <w:rPr>
          <w:rFonts w:ascii="Comic Sans MS" w:hAnsi="Comic Sans MS"/>
        </w:rPr>
        <w:t>zu Fröndenberg (</w:t>
      </w:r>
      <w:r w:rsidRPr="003204CD">
        <w:rPr>
          <w:rFonts w:ascii="Comic Sans MS" w:hAnsi="Comic Sans MS"/>
          <w:b/>
        </w:rPr>
        <w:t>Kreis Unna</w:t>
      </w:r>
      <w:r w:rsidR="00ED40A4">
        <w:rPr>
          <w:rFonts w:ascii="Comic Sans MS" w:hAnsi="Comic Sans MS"/>
        </w:rPr>
        <w:t>)</w:t>
      </w:r>
      <w:r w:rsidR="00D74CD9">
        <w:rPr>
          <w:rFonts w:ascii="Comic Sans MS" w:hAnsi="Comic Sans MS"/>
        </w:rPr>
        <w:t xml:space="preserve"> </w:t>
      </w:r>
      <w:r>
        <w:rPr>
          <w:rFonts w:ascii="Comic Sans MS" w:hAnsi="Comic Sans MS"/>
        </w:rPr>
        <w:t xml:space="preserve">und </w:t>
      </w:r>
      <w:r w:rsidR="00ED40A4">
        <w:rPr>
          <w:rFonts w:ascii="Comic Sans MS" w:hAnsi="Comic Sans MS"/>
        </w:rPr>
        <w:t>Arnsberg</w:t>
      </w:r>
      <w:r>
        <w:rPr>
          <w:rFonts w:ascii="Comic Sans MS" w:hAnsi="Comic Sans MS"/>
        </w:rPr>
        <w:t xml:space="preserve"> </w:t>
      </w:r>
      <w:r w:rsidR="00ED40A4">
        <w:rPr>
          <w:rFonts w:ascii="Comic Sans MS" w:hAnsi="Comic Sans MS"/>
        </w:rPr>
        <w:t>(</w:t>
      </w:r>
      <w:r w:rsidRPr="003204CD">
        <w:rPr>
          <w:rFonts w:ascii="Comic Sans MS" w:hAnsi="Comic Sans MS"/>
          <w:b/>
        </w:rPr>
        <w:t>Hochsauerlandkreis</w:t>
      </w:r>
      <w:r w:rsidR="00ED40A4">
        <w:rPr>
          <w:rFonts w:ascii="Comic Sans MS" w:hAnsi="Comic Sans MS"/>
        </w:rPr>
        <w:t xml:space="preserve">). </w:t>
      </w:r>
      <w:r>
        <w:rPr>
          <w:rFonts w:ascii="Comic Sans MS" w:hAnsi="Comic Sans MS"/>
        </w:rPr>
        <w:t>Auch früher war Menden eine</w:t>
      </w:r>
      <w:r w:rsidR="00EB364A">
        <w:rPr>
          <w:rFonts w:ascii="Comic Sans MS" w:hAnsi="Comic Sans MS"/>
        </w:rPr>
        <w:t xml:space="preserve"> </w:t>
      </w:r>
      <w:r w:rsidR="00EB364A" w:rsidRPr="003204CD">
        <w:rPr>
          <w:rFonts w:ascii="Comic Sans MS" w:hAnsi="Comic Sans MS"/>
          <w:b/>
        </w:rPr>
        <w:t>G</w:t>
      </w:r>
      <w:r w:rsidR="00ED40A4" w:rsidRPr="003204CD">
        <w:rPr>
          <w:rFonts w:ascii="Comic Sans MS" w:hAnsi="Comic Sans MS"/>
          <w:b/>
        </w:rPr>
        <w:t>renzstadt</w:t>
      </w:r>
      <w:r w:rsidR="00ED40A4">
        <w:rPr>
          <w:rFonts w:ascii="Comic Sans MS" w:hAnsi="Comic Sans MS"/>
        </w:rPr>
        <w:t xml:space="preserve"> und gehörte zum </w:t>
      </w:r>
      <w:r w:rsidR="00ED40A4" w:rsidRPr="003204CD">
        <w:rPr>
          <w:rFonts w:ascii="Comic Sans MS" w:hAnsi="Comic Sans MS"/>
          <w:b/>
        </w:rPr>
        <w:t>Kurfürstentum</w:t>
      </w:r>
      <w:r w:rsidR="00EB364A" w:rsidRPr="003204CD">
        <w:rPr>
          <w:rFonts w:ascii="Comic Sans MS" w:hAnsi="Comic Sans MS"/>
          <w:b/>
        </w:rPr>
        <w:t xml:space="preserve"> </w:t>
      </w:r>
      <w:proofErr w:type="spellStart"/>
      <w:r w:rsidR="00EB364A" w:rsidRPr="003204CD">
        <w:rPr>
          <w:rFonts w:ascii="Comic Sans MS" w:hAnsi="Comic Sans MS"/>
          <w:b/>
        </w:rPr>
        <w:t>Kurköln</w:t>
      </w:r>
      <w:proofErr w:type="spellEnd"/>
      <w:r w:rsidR="00EB364A">
        <w:rPr>
          <w:rFonts w:ascii="Comic Sans MS" w:hAnsi="Comic Sans MS"/>
        </w:rPr>
        <w:t xml:space="preserve">. Die Menschen mussten immer Angst vor Angreifern und Eindringlingen haben. </w:t>
      </w:r>
    </w:p>
    <w:p w14:paraId="1F2B6F0D" w14:textId="680AA477" w:rsidR="00EB364A" w:rsidRDefault="003204CD" w:rsidP="00A727AC">
      <w:pPr>
        <w:spacing w:line="276" w:lineRule="auto"/>
        <w:jc w:val="both"/>
        <w:rPr>
          <w:rFonts w:ascii="Comic Sans MS" w:hAnsi="Comic Sans MS"/>
        </w:rPr>
      </w:pPr>
      <w:r>
        <w:rPr>
          <w:rFonts w:ascii="Comic Sans MS" w:hAnsi="Comic Sans MS"/>
          <w:highlight w:val="yellow"/>
        </w:rPr>
        <w:t xml:space="preserve">[ggf. kürzen, da dies vermutlich auch im Text zum </w:t>
      </w:r>
      <w:proofErr w:type="spellStart"/>
      <w:r>
        <w:rPr>
          <w:rFonts w:ascii="Comic Sans MS" w:hAnsi="Comic Sans MS"/>
          <w:highlight w:val="yellow"/>
        </w:rPr>
        <w:t>Poenigeturm</w:t>
      </w:r>
      <w:proofErr w:type="spellEnd"/>
      <w:r>
        <w:rPr>
          <w:rFonts w:ascii="Comic Sans MS" w:hAnsi="Comic Sans MS"/>
          <w:highlight w:val="yellow"/>
        </w:rPr>
        <w:t xml:space="preserve"> Erwähnung findet:] </w:t>
      </w:r>
      <w:r>
        <w:rPr>
          <w:rFonts w:ascii="Comic Sans MS" w:hAnsi="Comic Sans MS"/>
          <w:highlight w:val="yellow"/>
        </w:rPr>
        <w:br/>
      </w:r>
      <w:r w:rsidR="00EB364A" w:rsidRPr="003204CD">
        <w:rPr>
          <w:rFonts w:ascii="Comic Sans MS" w:hAnsi="Comic Sans MS"/>
          <w:highlight w:val="yellow"/>
        </w:rPr>
        <w:t xml:space="preserve">Im Jahr 1344 kam es zu einem besonders schlimmen Angriff. Der Graf Adolf von der Mark (er wohnte auf der Burg Altena) </w:t>
      </w:r>
      <w:r w:rsidR="00D86FA7" w:rsidRPr="003204CD">
        <w:rPr>
          <w:rFonts w:ascii="Comic Sans MS" w:hAnsi="Comic Sans MS"/>
          <w:highlight w:val="yellow"/>
        </w:rPr>
        <w:t xml:space="preserve">fiel </w:t>
      </w:r>
      <w:r w:rsidR="00EB364A" w:rsidRPr="003204CD">
        <w:rPr>
          <w:rFonts w:ascii="Comic Sans MS" w:hAnsi="Comic Sans MS"/>
          <w:highlight w:val="yellow"/>
        </w:rPr>
        <w:t xml:space="preserve">zusammen mit dem Grafen Gottfried von Arnsberg mitten in der Nacht in Menden ein. </w:t>
      </w:r>
      <w:r w:rsidR="00E77B2B" w:rsidRPr="003204CD">
        <w:rPr>
          <w:rFonts w:ascii="Comic Sans MS" w:hAnsi="Comic Sans MS"/>
          <w:highlight w:val="yellow"/>
        </w:rPr>
        <w:t>Teile der Stadt wurden zerstört und viele Menschen verloren ihr Leben.</w:t>
      </w:r>
    </w:p>
    <w:p w14:paraId="605016CB" w14:textId="5D2AA49E" w:rsidR="007A25AB" w:rsidRDefault="00E77B2B" w:rsidP="00A727AC">
      <w:pPr>
        <w:spacing w:line="276" w:lineRule="auto"/>
        <w:jc w:val="both"/>
        <w:rPr>
          <w:rFonts w:ascii="Comic Sans MS" w:hAnsi="Comic Sans MS"/>
        </w:rPr>
      </w:pPr>
      <w:r>
        <w:rPr>
          <w:rFonts w:ascii="Comic Sans MS" w:hAnsi="Comic Sans MS"/>
        </w:rPr>
        <w:t>Deshalb beschloss der Kölner Erzbischof und Kurfürst, Walram von Jülich, die Stadt Menden zu schützen. Rings um die Stadt li</w:t>
      </w:r>
      <w:r w:rsidR="003204CD">
        <w:rPr>
          <w:rFonts w:ascii="Comic Sans MS" w:hAnsi="Comic Sans MS"/>
        </w:rPr>
        <w:t xml:space="preserve">eß er eine bis zu 8 Meter hohe </w:t>
      </w:r>
      <w:r w:rsidR="003204CD" w:rsidRPr="003204CD">
        <w:rPr>
          <w:rFonts w:ascii="Comic Sans MS" w:hAnsi="Comic Sans MS"/>
          <w:b/>
        </w:rPr>
        <w:t>Stadtm</w:t>
      </w:r>
      <w:r w:rsidRPr="003204CD">
        <w:rPr>
          <w:rFonts w:ascii="Comic Sans MS" w:hAnsi="Comic Sans MS"/>
          <w:b/>
        </w:rPr>
        <w:t>auer</w:t>
      </w:r>
      <w:r>
        <w:rPr>
          <w:rFonts w:ascii="Comic Sans MS" w:hAnsi="Comic Sans MS"/>
        </w:rPr>
        <w:t xml:space="preserve"> bauen. </w:t>
      </w:r>
      <w:r w:rsidR="007A25AB">
        <w:rPr>
          <w:rFonts w:ascii="Comic Sans MS" w:hAnsi="Comic Sans MS"/>
        </w:rPr>
        <w:t>Vor der Mauer lag ein Wassergrabe</w:t>
      </w:r>
      <w:r w:rsidR="00D86FA7">
        <w:rPr>
          <w:rFonts w:ascii="Comic Sans MS" w:hAnsi="Comic Sans MS"/>
        </w:rPr>
        <w:t>n</w:t>
      </w:r>
      <w:r w:rsidR="007A25AB">
        <w:rPr>
          <w:rFonts w:ascii="Comic Sans MS" w:hAnsi="Comic Sans MS"/>
        </w:rPr>
        <w:t xml:space="preserve"> und davor ein hoher Erdwall! Entlang der Mauer standen zwölf unterschiedlich hohe </w:t>
      </w:r>
      <w:r w:rsidRPr="003204CD">
        <w:rPr>
          <w:rFonts w:ascii="Comic Sans MS" w:hAnsi="Comic Sans MS"/>
          <w:b/>
        </w:rPr>
        <w:t>W</w:t>
      </w:r>
      <w:r w:rsidR="007A25AB" w:rsidRPr="003204CD">
        <w:rPr>
          <w:rFonts w:ascii="Comic Sans MS" w:hAnsi="Comic Sans MS"/>
          <w:b/>
        </w:rPr>
        <w:t>ehrtürme</w:t>
      </w:r>
      <w:r w:rsidR="007A25AB">
        <w:rPr>
          <w:rFonts w:ascii="Comic Sans MS" w:hAnsi="Comic Sans MS"/>
        </w:rPr>
        <w:t xml:space="preserve">. Sie hatten Namen wie </w:t>
      </w:r>
      <w:proofErr w:type="spellStart"/>
      <w:r w:rsidR="007A25AB">
        <w:rPr>
          <w:rFonts w:ascii="Comic Sans MS" w:hAnsi="Comic Sans MS"/>
        </w:rPr>
        <w:t>Kumpeturm</w:t>
      </w:r>
      <w:proofErr w:type="spellEnd"/>
      <w:r w:rsidR="007A25AB">
        <w:rPr>
          <w:rFonts w:ascii="Comic Sans MS" w:hAnsi="Comic Sans MS"/>
        </w:rPr>
        <w:t xml:space="preserve">, Pulverturm oder </w:t>
      </w:r>
      <w:proofErr w:type="spellStart"/>
      <w:r w:rsidR="007A25AB">
        <w:rPr>
          <w:rFonts w:ascii="Comic Sans MS" w:hAnsi="Comic Sans MS"/>
        </w:rPr>
        <w:t>Schmaleturm</w:t>
      </w:r>
      <w:proofErr w:type="spellEnd"/>
      <w:r w:rsidR="007A25AB">
        <w:rPr>
          <w:rFonts w:ascii="Comic Sans MS" w:hAnsi="Comic Sans MS"/>
        </w:rPr>
        <w:t xml:space="preserve">. </w:t>
      </w:r>
      <w:r w:rsidR="00D86FA7">
        <w:rPr>
          <w:rFonts w:ascii="Comic Sans MS" w:hAnsi="Comic Sans MS"/>
        </w:rPr>
        <w:t xml:space="preserve">Drei </w:t>
      </w:r>
      <w:r w:rsidR="007A25AB">
        <w:rPr>
          <w:rFonts w:ascii="Comic Sans MS" w:hAnsi="Comic Sans MS"/>
        </w:rPr>
        <w:t xml:space="preserve">der Türme stehen heute noch: </w:t>
      </w:r>
      <w:r w:rsidR="004F5818">
        <w:rPr>
          <w:rFonts w:ascii="Comic Sans MS" w:hAnsi="Comic Sans MS"/>
        </w:rPr>
        <w:t xml:space="preserve">der </w:t>
      </w:r>
      <w:r w:rsidR="004F5818" w:rsidRPr="003204CD">
        <w:rPr>
          <w:rFonts w:ascii="Comic Sans MS" w:hAnsi="Comic Sans MS"/>
          <w:b/>
        </w:rPr>
        <w:t>Teufelsturm</w:t>
      </w:r>
      <w:r w:rsidR="00D86FA7">
        <w:rPr>
          <w:rFonts w:ascii="Comic Sans MS" w:hAnsi="Comic Sans MS"/>
        </w:rPr>
        <w:t xml:space="preserve">, der </w:t>
      </w:r>
      <w:proofErr w:type="spellStart"/>
      <w:r w:rsidR="00D86FA7" w:rsidRPr="003204CD">
        <w:rPr>
          <w:rFonts w:ascii="Comic Sans MS" w:hAnsi="Comic Sans MS"/>
          <w:b/>
        </w:rPr>
        <w:t>Rentschreiberturm</w:t>
      </w:r>
      <w:proofErr w:type="spellEnd"/>
      <w:r w:rsidR="004F5818">
        <w:rPr>
          <w:rFonts w:ascii="Comic Sans MS" w:hAnsi="Comic Sans MS"/>
        </w:rPr>
        <w:t xml:space="preserve"> und der der </w:t>
      </w:r>
      <w:r w:rsidR="00ED40A4">
        <w:rPr>
          <w:rFonts w:ascii="Comic Sans MS" w:hAnsi="Comic Sans MS"/>
        </w:rPr>
        <w:t xml:space="preserve">rund 22 </w:t>
      </w:r>
      <w:r w:rsidR="004F5818">
        <w:rPr>
          <w:rFonts w:ascii="Comic Sans MS" w:hAnsi="Comic Sans MS"/>
        </w:rPr>
        <w:t>Meter</w:t>
      </w:r>
      <w:r w:rsidR="00A408B5">
        <w:rPr>
          <w:rFonts w:ascii="Comic Sans MS" w:hAnsi="Comic Sans MS"/>
        </w:rPr>
        <w:t xml:space="preserve"> </w:t>
      </w:r>
      <w:r w:rsidR="004F5818">
        <w:rPr>
          <w:rFonts w:ascii="Comic Sans MS" w:hAnsi="Comic Sans MS"/>
        </w:rPr>
        <w:t xml:space="preserve">hohe </w:t>
      </w:r>
      <w:proofErr w:type="spellStart"/>
      <w:r w:rsidR="004F5818" w:rsidRPr="003204CD">
        <w:rPr>
          <w:rFonts w:ascii="Comic Sans MS" w:hAnsi="Comic Sans MS"/>
          <w:b/>
        </w:rPr>
        <w:t>Poenig</w:t>
      </w:r>
      <w:r w:rsidR="00D86FA7" w:rsidRPr="003204CD">
        <w:rPr>
          <w:rFonts w:ascii="Comic Sans MS" w:hAnsi="Comic Sans MS"/>
          <w:b/>
        </w:rPr>
        <w:t>e</w:t>
      </w:r>
      <w:r w:rsidR="004F5818" w:rsidRPr="003204CD">
        <w:rPr>
          <w:rFonts w:ascii="Comic Sans MS" w:hAnsi="Comic Sans MS"/>
          <w:b/>
        </w:rPr>
        <w:t>turm</w:t>
      </w:r>
      <w:proofErr w:type="spellEnd"/>
      <w:r w:rsidR="004F5818">
        <w:rPr>
          <w:rFonts w:ascii="Comic Sans MS" w:hAnsi="Comic Sans MS"/>
        </w:rPr>
        <w:t xml:space="preserve"> (den </w:t>
      </w:r>
      <w:r w:rsidR="003204CD">
        <w:rPr>
          <w:rFonts w:ascii="Comic Sans MS" w:hAnsi="Comic Sans MS"/>
        </w:rPr>
        <w:t xml:space="preserve">kannst du </w:t>
      </w:r>
      <w:r w:rsidR="004F5818">
        <w:rPr>
          <w:rFonts w:ascii="Comic Sans MS" w:hAnsi="Comic Sans MS"/>
        </w:rPr>
        <w:t>übrigens auch besichtigen).</w:t>
      </w:r>
    </w:p>
    <w:p w14:paraId="7B87581D" w14:textId="61FD6619" w:rsidR="00EB364A" w:rsidRDefault="007A25AB" w:rsidP="00A727AC">
      <w:pPr>
        <w:spacing w:line="276" w:lineRule="auto"/>
        <w:jc w:val="both"/>
        <w:rPr>
          <w:rFonts w:ascii="Comic Sans MS" w:hAnsi="Comic Sans MS"/>
        </w:rPr>
      </w:pPr>
      <w:r>
        <w:rPr>
          <w:rFonts w:ascii="Comic Sans MS" w:hAnsi="Comic Sans MS"/>
        </w:rPr>
        <w:t xml:space="preserve">Drei </w:t>
      </w:r>
      <w:r w:rsidR="00D86FA7">
        <w:rPr>
          <w:rFonts w:ascii="Comic Sans MS" w:hAnsi="Comic Sans MS"/>
        </w:rPr>
        <w:t>Stadttore</w:t>
      </w:r>
      <w:r>
        <w:rPr>
          <w:rFonts w:ascii="Comic Sans MS" w:hAnsi="Comic Sans MS"/>
        </w:rPr>
        <w:t xml:space="preserve"> waren die einzigen Ein- und Ausgänge der Stadt. Sie waren mit Fallgittern, Flügeltüren und Zugbrücken ausgestattet, die über den Wassergraben führten. Nachts und bei Angriffen wurden die Brücken hochgezogen und die Tore verschlossen. Torwächter passten auf, wer die Stadt verlassen und wer sie betreten wollte.</w:t>
      </w:r>
    </w:p>
    <w:p w14:paraId="124C3FBB" w14:textId="00E7DD75" w:rsidR="009F3A9C" w:rsidRPr="00A408B5" w:rsidRDefault="009F3A9C" w:rsidP="00A727AC">
      <w:pPr>
        <w:spacing w:line="276" w:lineRule="auto"/>
        <w:jc w:val="both"/>
        <w:rPr>
          <w:rFonts w:ascii="Comic Sans MS" w:hAnsi="Comic Sans MS"/>
          <w:color w:val="FF0000"/>
        </w:rPr>
      </w:pPr>
      <w:r>
        <w:rPr>
          <w:rFonts w:ascii="Comic Sans MS" w:hAnsi="Comic Sans MS"/>
        </w:rPr>
        <w:t xml:space="preserve">Aus diesem Grund zeigt das Mendener Wappen ein </w:t>
      </w:r>
      <w:r w:rsidRPr="003204CD">
        <w:rPr>
          <w:rFonts w:ascii="Comic Sans MS" w:hAnsi="Comic Sans MS"/>
          <w:b/>
        </w:rPr>
        <w:t>Stadttor</w:t>
      </w:r>
      <w:r>
        <w:rPr>
          <w:rFonts w:ascii="Comic Sans MS" w:hAnsi="Comic Sans MS"/>
        </w:rPr>
        <w:t xml:space="preserve">. Das beweist, wie wichtig die Befestigung für die Stadt war. </w:t>
      </w:r>
      <w:bookmarkStart w:id="0" w:name="_GoBack"/>
      <w:bookmarkEnd w:id="0"/>
    </w:p>
    <w:sectPr w:rsidR="009F3A9C" w:rsidRPr="00A40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6D"/>
    <w:rsid w:val="00174EC8"/>
    <w:rsid w:val="001E4FA8"/>
    <w:rsid w:val="002E39CD"/>
    <w:rsid w:val="003204CD"/>
    <w:rsid w:val="00331D11"/>
    <w:rsid w:val="00446620"/>
    <w:rsid w:val="00475369"/>
    <w:rsid w:val="004A63FB"/>
    <w:rsid w:val="004C505A"/>
    <w:rsid w:val="004F192B"/>
    <w:rsid w:val="004F5818"/>
    <w:rsid w:val="00521A6D"/>
    <w:rsid w:val="005560FA"/>
    <w:rsid w:val="007A25AB"/>
    <w:rsid w:val="007D6652"/>
    <w:rsid w:val="008862E3"/>
    <w:rsid w:val="008D2DF6"/>
    <w:rsid w:val="009049BC"/>
    <w:rsid w:val="009F3A9C"/>
    <w:rsid w:val="00A408B5"/>
    <w:rsid w:val="00A6529D"/>
    <w:rsid w:val="00A727AC"/>
    <w:rsid w:val="00C429D9"/>
    <w:rsid w:val="00C508D9"/>
    <w:rsid w:val="00C7634D"/>
    <w:rsid w:val="00C8733C"/>
    <w:rsid w:val="00D74CD9"/>
    <w:rsid w:val="00D86FA7"/>
    <w:rsid w:val="00E00E6E"/>
    <w:rsid w:val="00E50F4B"/>
    <w:rsid w:val="00E77B2B"/>
    <w:rsid w:val="00EB364A"/>
    <w:rsid w:val="00ED40A4"/>
    <w:rsid w:val="00F33F31"/>
    <w:rsid w:val="00F82983"/>
    <w:rsid w:val="00FA0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4B3D"/>
  <w15:chartTrackingRefBased/>
  <w15:docId w15:val="{37835478-E77D-4FDE-8BDF-D5CBB125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2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7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3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CBA7E9C9A391468F34DE103FB74A62" ma:contentTypeVersion="17" ma:contentTypeDescription="Ein neues Dokument erstellen." ma:contentTypeScope="" ma:versionID="51969942b77bce8fb6619835b8bbbfc5">
  <xsd:schema xmlns:xsd="http://www.w3.org/2001/XMLSchema" xmlns:xs="http://www.w3.org/2001/XMLSchema" xmlns:p="http://schemas.microsoft.com/office/2006/metadata/properties" xmlns:ns2="223b56b3-7a02-45b7-8316-1d0669bab974" xmlns:ns3="d3210472-d1af-4de5-937f-bc10758fb292" targetNamespace="http://schemas.microsoft.com/office/2006/metadata/properties" ma:root="true" ma:fieldsID="8aa768cf2b13ecb99175dfa37da7eb17" ns2:_="" ns3:_="">
    <xsd:import namespace="223b56b3-7a02-45b7-8316-1d0669bab974"/>
    <xsd:import namespace="d3210472-d1af-4de5-937f-bc10758fb29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56b3-7a02-45b7-8316-1d0669ba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060e8120-c13a-4c6e-8f08-379d16e6325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10472-d1af-4de5-937f-bc10758fb2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e0abf38-edc5-4f50-a5cb-04f030a05081}" ma:internalName="TaxCatchAll" ma:showField="CatchAllData" ma:web="d3210472-d1af-4de5-937f-bc10758fb2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3b56b3-7a02-45b7-8316-1d0669bab974">
      <Terms xmlns="http://schemas.microsoft.com/office/infopath/2007/PartnerControls"/>
    </lcf76f155ced4ddcb4097134ff3c332f>
    <TaxCatchAll xmlns="d3210472-d1af-4de5-937f-bc10758fb292" xsi:nil="true"/>
  </documentManagement>
</p:properties>
</file>

<file path=customXml/itemProps1.xml><?xml version="1.0" encoding="utf-8"?>
<ds:datastoreItem xmlns:ds="http://schemas.openxmlformats.org/officeDocument/2006/customXml" ds:itemID="{212CD56D-4E3B-40AD-9F1B-A8970096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56b3-7a02-45b7-8316-1d0669bab974"/>
    <ds:schemaRef ds:uri="d3210472-d1af-4de5-937f-bc10758fb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22782-9839-4E7F-B4EA-80EB67DB7483}">
  <ds:schemaRefs>
    <ds:schemaRef ds:uri="http://schemas.microsoft.com/sharepoint/v3/contenttype/forms"/>
  </ds:schemaRefs>
</ds:datastoreItem>
</file>

<file path=customXml/itemProps3.xml><?xml version="1.0" encoding="utf-8"?>
<ds:datastoreItem xmlns:ds="http://schemas.openxmlformats.org/officeDocument/2006/customXml" ds:itemID="{89703000-7572-4B78-A420-66803D8B840A}">
  <ds:schemaRefs>
    <ds:schemaRef ds:uri="http://schemas.microsoft.com/office/2006/documentManagement/types"/>
    <ds:schemaRef ds:uri="http://schemas.microsoft.com/office/infopath/2007/PartnerControls"/>
    <ds:schemaRef ds:uri="d3210472-d1af-4de5-937f-bc10758fb292"/>
    <ds:schemaRef ds:uri="http://purl.org/dc/elements/1.1/"/>
    <ds:schemaRef ds:uri="http://schemas.microsoft.com/office/2006/metadata/properties"/>
    <ds:schemaRef ds:uri="http://purl.org/dc/terms/"/>
    <ds:schemaRef ds:uri="http://schemas.openxmlformats.org/package/2006/metadata/core-properties"/>
    <ds:schemaRef ds:uri="223b56b3-7a02-45b7-8316-1d0669bab9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Hübenthal Alexandra</dc:creator>
  <cp:keywords/>
  <dc:description/>
  <cp:lastModifiedBy>Hübenthal Alexandra</cp:lastModifiedBy>
  <cp:revision>4</cp:revision>
  <cp:lastPrinted>2022-11-07T07:41:00Z</cp:lastPrinted>
  <dcterms:created xsi:type="dcterms:W3CDTF">2022-11-14T08:39:00Z</dcterms:created>
  <dcterms:modified xsi:type="dcterms:W3CDTF">2023-01-23T07:34:00Z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0x01010038CBA7E9C9A391468F34DE103FB74A62</vt:lpwstr>
  </property>
</Properties>
</file>